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6B419" w14:textId="77777777" w:rsidR="004555AF" w:rsidRDefault="004555AF" w:rsidP="004555AF">
      <w:pPr>
        <w:ind w:firstLine="720"/>
        <w:jc w:val="both"/>
        <w:rPr>
          <w:rFonts w:ascii="Century Gothic" w:eastAsia="Times New Roman" w:hAnsi="Century Gothic" w:cs="Calibri"/>
          <w:sz w:val="24"/>
          <w:szCs w:val="24"/>
          <w:lang w:val="en-US"/>
        </w:rPr>
      </w:pPr>
      <w:r>
        <w:rPr>
          <w:rFonts w:ascii="Century Gothic" w:eastAsia="Times New Roman" w:hAnsi="Century Gothic" w:cs="Calibri"/>
          <w:sz w:val="24"/>
          <w:szCs w:val="24"/>
          <w:lang w:val="sr-Cyrl-CS"/>
        </w:rPr>
        <w:t>На основу члана 38. и 113. Статута општине Пожега (''Службени лист општине Пожега'', бр. 1/19</w:t>
      </w:r>
      <w:r>
        <w:rPr>
          <w:rFonts w:ascii="Century Gothic" w:eastAsia="Times New Roman" w:hAnsi="Century Gothic" w:cs="Calibri"/>
          <w:sz w:val="24"/>
          <w:szCs w:val="24"/>
          <w:lang w:val="en-US"/>
        </w:rPr>
        <w:t xml:space="preserve"> </w:t>
      </w:r>
      <w:r>
        <w:rPr>
          <w:rFonts w:ascii="Century Gothic" w:eastAsia="Times New Roman" w:hAnsi="Century Gothic" w:cs="Calibri"/>
          <w:sz w:val="24"/>
          <w:szCs w:val="24"/>
          <w:lang w:val="sr-Cyrl-RS"/>
        </w:rPr>
        <w:t>и 12/2021</w:t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 xml:space="preserve">), Скупштина општине Пожега, на седници од </w:t>
      </w:r>
      <w:r>
        <w:rPr>
          <w:rFonts w:ascii="Century Gothic" w:eastAsia="Times New Roman" w:hAnsi="Century Gothic" w:cs="Calibri"/>
          <w:sz w:val="24"/>
          <w:szCs w:val="24"/>
          <w:lang w:val="en-US"/>
        </w:rPr>
        <w:t>_________2022</w:t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>. године, донела је</w:t>
      </w:r>
    </w:p>
    <w:p w14:paraId="72A822C2" w14:textId="77777777" w:rsidR="004555AF" w:rsidRDefault="004555AF" w:rsidP="004555AF">
      <w:pPr>
        <w:rPr>
          <w:rFonts w:ascii="Century Gothic" w:eastAsia="Times New Roman" w:hAnsi="Century Gothic" w:cs="Calibri"/>
          <w:b/>
          <w:sz w:val="24"/>
          <w:szCs w:val="24"/>
          <w:lang w:val="en-US"/>
        </w:rPr>
      </w:pPr>
    </w:p>
    <w:p w14:paraId="374A67BC" w14:textId="77777777" w:rsidR="004555AF" w:rsidRDefault="004555AF" w:rsidP="004555AF">
      <w:pPr>
        <w:jc w:val="center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>З А К Љ У Ч А К</w:t>
      </w:r>
    </w:p>
    <w:p w14:paraId="3C7A697E" w14:textId="77777777" w:rsidR="004555AF" w:rsidRDefault="004555AF" w:rsidP="004555AF">
      <w:pPr>
        <w:rPr>
          <w:rFonts w:ascii="Century Gothic" w:eastAsia="Times New Roman" w:hAnsi="Century Gothic" w:cs="Calibri"/>
          <w:b/>
          <w:sz w:val="24"/>
          <w:szCs w:val="24"/>
          <w:u w:val="single"/>
          <w:lang w:val="en-US"/>
        </w:rPr>
      </w:pPr>
    </w:p>
    <w:p w14:paraId="3F2DEA94" w14:textId="77777777" w:rsidR="004555AF" w:rsidRPr="001633DF" w:rsidRDefault="004555AF" w:rsidP="004555AF">
      <w:pPr>
        <w:ind w:firstLine="708"/>
        <w:jc w:val="both"/>
        <w:rPr>
          <w:rFonts w:ascii="Century Gothic" w:eastAsia="Times New Roman" w:hAnsi="Century Gothic" w:cs="Calibri"/>
          <w:sz w:val="24"/>
          <w:szCs w:val="24"/>
          <w:lang w:val="sr-Cyrl-RS"/>
        </w:rPr>
      </w:pPr>
      <w:r w:rsidRPr="001633DF">
        <w:rPr>
          <w:rFonts w:ascii="Century Gothic" w:eastAsia="Times New Roman" w:hAnsi="Century Gothic" w:cs="Calibri"/>
          <w:b/>
          <w:sz w:val="24"/>
          <w:szCs w:val="24"/>
          <w:lang w:val="sr-Cyrl-RS"/>
        </w:rPr>
        <w:t>ДАЈЕ СЕ САГЛАСНОСТ</w:t>
      </w:r>
      <w:r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 </w:t>
      </w:r>
      <w:r w:rsidR="005F3073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Општинском већу општине Пожега на Одлуку 01 бр.011</w:t>
      </w:r>
      <w:r w:rsidR="00284123">
        <w:rPr>
          <w:rFonts w:ascii="Century Gothic" w:eastAsia="Times New Roman" w:hAnsi="Century Gothic" w:cs="Calibri"/>
          <w:sz w:val="24"/>
          <w:szCs w:val="24"/>
          <w:lang w:val="en-US"/>
        </w:rPr>
        <w:t>-38</w:t>
      </w:r>
      <w:r w:rsidR="005F3073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/22 од 26.08.2022. године којом је продужен Уговор о пружању услуга јавног превоза на територији општине Пожега, закључен са ''Бечеј</w:t>
      </w:r>
      <w:r w:rsidR="005F7138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превоз'' д.о.о. из Бечеја бр.404-4-2/21 од 01.08.2022. године до и окончања </w:t>
      </w:r>
      <w:r w:rsidR="00667EF0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поступка </w:t>
      </w:r>
      <w:r w:rsidR="005F7138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јавне набавке за ову врсту услуге</w:t>
      </w:r>
      <w:r w:rsidR="004D50C2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 и којом се налаже одговорном лицу у локалној самоуправи - Општини Пожега да са ''Бечејпревоз'' д.о.о. закључи Анекс уговора којим ће се регулисати продужење наведеног Уговора.</w:t>
      </w:r>
    </w:p>
    <w:p w14:paraId="5F8D0781" w14:textId="77777777" w:rsidR="004555AF" w:rsidRPr="001633DF" w:rsidRDefault="004555AF" w:rsidP="004555AF">
      <w:pPr>
        <w:ind w:firstLine="708"/>
        <w:jc w:val="both"/>
        <w:rPr>
          <w:rFonts w:ascii="Century Gothic" w:eastAsia="Times New Roman" w:hAnsi="Century Gothic" w:cs="Calibri"/>
          <w:sz w:val="24"/>
          <w:szCs w:val="24"/>
          <w:lang w:val="sr-Cyrl-RS"/>
        </w:rPr>
      </w:pPr>
      <w:r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Закључак доставити: </w:t>
      </w:r>
      <w:r w:rsidR="0076161E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Председнику Општине, Општинском већу, Општинској управи</w:t>
      </w:r>
      <w:r w:rsidR="001633DF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 </w:t>
      </w:r>
      <w:r w:rsidR="0076161E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-</w:t>
      </w:r>
      <w:r w:rsidR="001633DF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 </w:t>
      </w:r>
      <w:r w:rsidR="0076161E"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>Одељењу за буџет, финансије и јавне набавке</w:t>
      </w:r>
      <w:r w:rsidRPr="001633DF">
        <w:rPr>
          <w:rFonts w:ascii="Century Gothic" w:eastAsia="Times New Roman" w:hAnsi="Century Gothic" w:cs="Calibri"/>
          <w:sz w:val="24"/>
          <w:szCs w:val="24"/>
          <w:lang w:val="sr-Cyrl-RS"/>
        </w:rPr>
        <w:t xml:space="preserve"> и архиви.</w:t>
      </w:r>
    </w:p>
    <w:p w14:paraId="4065D49A" w14:textId="77777777" w:rsidR="004555AF" w:rsidRPr="001633DF" w:rsidRDefault="004555AF" w:rsidP="004555AF">
      <w:pPr>
        <w:jc w:val="both"/>
        <w:rPr>
          <w:rFonts w:ascii="Century Gothic" w:eastAsia="Times New Roman" w:hAnsi="Century Gothic" w:cs="Calibri"/>
          <w:sz w:val="24"/>
          <w:szCs w:val="24"/>
          <w:lang w:val="sr-Cyrl-CS"/>
        </w:rPr>
      </w:pPr>
    </w:p>
    <w:p w14:paraId="1D99F1A3" w14:textId="77777777" w:rsidR="004555AF" w:rsidRPr="001633DF" w:rsidRDefault="004555AF" w:rsidP="004555AF">
      <w:pPr>
        <w:tabs>
          <w:tab w:val="left" w:pos="6096"/>
        </w:tabs>
        <w:spacing w:after="0" w:line="240" w:lineRule="auto"/>
        <w:jc w:val="center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 w:rsidRPr="001633DF">
        <w:rPr>
          <w:rFonts w:ascii="Century Gothic" w:eastAsia="Times New Roman" w:hAnsi="Century Gothic" w:cs="Calibri"/>
          <w:b/>
          <w:sz w:val="24"/>
          <w:szCs w:val="24"/>
          <w:lang w:val="en-US"/>
        </w:rPr>
        <w:t xml:space="preserve">01 </w:t>
      </w:r>
      <w:proofErr w:type="spellStart"/>
      <w:r w:rsidRPr="001633DF">
        <w:rPr>
          <w:rFonts w:ascii="Century Gothic" w:eastAsia="Times New Roman" w:hAnsi="Century Gothic" w:cs="Calibri"/>
          <w:b/>
          <w:sz w:val="24"/>
          <w:szCs w:val="24"/>
          <w:lang w:val="en-US"/>
        </w:rPr>
        <w:t>Број</w:t>
      </w:r>
      <w:proofErr w:type="spellEnd"/>
      <w:r w:rsidRPr="001633DF">
        <w:rPr>
          <w:rFonts w:ascii="Century Gothic" w:eastAsia="Times New Roman" w:hAnsi="Century Gothic" w:cs="Calibri"/>
          <w:b/>
          <w:sz w:val="24"/>
          <w:szCs w:val="24"/>
          <w:lang w:val="en-US"/>
        </w:rPr>
        <w:t xml:space="preserve">: </w:t>
      </w:r>
      <w:r w:rsidR="001633DF" w:rsidRPr="001633DF">
        <w:rPr>
          <w:rFonts w:ascii="Century Gothic" w:eastAsia="Times New Roman" w:hAnsi="Century Gothic" w:cs="Calibri"/>
          <w:b/>
          <w:sz w:val="24"/>
          <w:szCs w:val="24"/>
          <w:lang w:val="sr-Cyrl-CS"/>
        </w:rPr>
        <w:t>______</w:t>
      </w:r>
      <w:r w:rsidRPr="001633DF">
        <w:rPr>
          <w:rFonts w:ascii="Century Gothic" w:eastAsia="Times New Roman" w:hAnsi="Century Gothic" w:cs="Calibri"/>
          <w:b/>
          <w:sz w:val="24"/>
          <w:szCs w:val="24"/>
          <w:lang w:val="sr-Cyrl-CS"/>
        </w:rPr>
        <w:t>/2022</w:t>
      </w:r>
    </w:p>
    <w:p w14:paraId="35D7BDF3" w14:textId="77777777" w:rsidR="004555AF" w:rsidRPr="001633DF" w:rsidRDefault="004555AF" w:rsidP="004555AF">
      <w:pPr>
        <w:tabs>
          <w:tab w:val="left" w:pos="6096"/>
        </w:tabs>
        <w:spacing w:after="0" w:line="240" w:lineRule="auto"/>
        <w:jc w:val="center"/>
        <w:rPr>
          <w:rFonts w:ascii="Century Gothic" w:eastAsia="Times New Roman" w:hAnsi="Century Gothic" w:cs="Calibri"/>
          <w:b/>
          <w:sz w:val="24"/>
          <w:szCs w:val="24"/>
          <w:lang w:val="en-US"/>
        </w:rPr>
      </w:pPr>
      <w:r w:rsidRPr="001633DF">
        <w:rPr>
          <w:rFonts w:ascii="Century Gothic" w:eastAsia="Times New Roman" w:hAnsi="Century Gothic" w:cs="Calibri"/>
          <w:b/>
          <w:sz w:val="24"/>
          <w:szCs w:val="24"/>
          <w:lang w:val="en-US"/>
        </w:rPr>
        <w:t>СКУПШТИНА ОПШТИНЕ ПОЖЕГА</w:t>
      </w:r>
    </w:p>
    <w:p w14:paraId="309EF4E9" w14:textId="77777777" w:rsidR="004555AF" w:rsidRPr="001633DF" w:rsidRDefault="004555AF" w:rsidP="004555AF">
      <w:pPr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</w:p>
    <w:p w14:paraId="5D265C1E" w14:textId="77777777" w:rsidR="004555AF" w:rsidRDefault="004555AF" w:rsidP="004555AF">
      <w:pPr>
        <w:spacing w:after="0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sz w:val="24"/>
          <w:szCs w:val="24"/>
          <w:lang w:val="sr-Cyrl-CS"/>
        </w:rPr>
        <w:tab/>
        <w:t xml:space="preserve">    </w:t>
      </w: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>ПРЕДСЕДНИК</w:t>
      </w:r>
    </w:p>
    <w:p w14:paraId="23A8E40F" w14:textId="77777777" w:rsidR="004555AF" w:rsidRDefault="004555AF" w:rsidP="004555AF">
      <w:pPr>
        <w:spacing w:after="0"/>
        <w:ind w:left="4956" w:firstLine="708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 xml:space="preserve">      СКУПШТИНЕ ОПШТИНЕ</w:t>
      </w:r>
    </w:p>
    <w:p w14:paraId="2141E247" w14:textId="77777777" w:rsidR="004555AF" w:rsidRDefault="004555AF" w:rsidP="004555AF">
      <w:pPr>
        <w:spacing w:after="0"/>
        <w:ind w:left="4956" w:firstLine="708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 xml:space="preserve">                    ПОЖЕГА,</w:t>
      </w:r>
    </w:p>
    <w:p w14:paraId="77927490" w14:textId="77777777" w:rsidR="004555AF" w:rsidRDefault="004555AF" w:rsidP="004555AF">
      <w:pPr>
        <w:spacing w:after="0"/>
        <w:ind w:left="4956" w:firstLine="708"/>
        <w:rPr>
          <w:rFonts w:ascii="Century Gothic" w:eastAsia="Times New Roman" w:hAnsi="Century Gothic" w:cs="Calibri"/>
          <w:b/>
          <w:i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ab/>
      </w:r>
      <w:r>
        <w:rPr>
          <w:rFonts w:ascii="Century Gothic" w:eastAsia="Times New Roman" w:hAnsi="Century Gothic" w:cs="Calibri"/>
          <w:b/>
          <w:i/>
          <w:sz w:val="24"/>
          <w:szCs w:val="24"/>
          <w:lang w:val="sr-Cyrl-CS"/>
        </w:rPr>
        <w:t>Славица Симовић</w:t>
      </w:r>
    </w:p>
    <w:p w14:paraId="488EB00C" w14:textId="77777777" w:rsidR="004555AF" w:rsidRDefault="004555AF" w:rsidP="004555AF">
      <w:pPr>
        <w:spacing w:after="0"/>
        <w:rPr>
          <w:rFonts w:ascii="Century Gothic" w:eastAsia="Times New Roman" w:hAnsi="Century Gothic" w:cs="Calibri"/>
          <w:b/>
          <w:sz w:val="24"/>
          <w:szCs w:val="24"/>
          <w:lang w:val="sr-Cyrl-CS"/>
        </w:rPr>
      </w:pPr>
      <w:r>
        <w:rPr>
          <w:rFonts w:ascii="Century Gothic" w:eastAsia="Times New Roman" w:hAnsi="Century Gothic" w:cs="Calibri"/>
          <w:b/>
          <w:sz w:val="24"/>
          <w:szCs w:val="24"/>
          <w:lang w:val="en-US"/>
        </w:rPr>
        <w:t xml:space="preserve">                     </w:t>
      </w:r>
      <w:r>
        <w:rPr>
          <w:rFonts w:ascii="Century Gothic" w:eastAsia="Times New Roman" w:hAnsi="Century Gothic" w:cs="Calibri"/>
          <w:b/>
          <w:sz w:val="24"/>
          <w:szCs w:val="24"/>
          <w:lang w:val="en-US"/>
        </w:rPr>
        <w:tab/>
      </w: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 xml:space="preserve">               </w:t>
      </w:r>
      <w:r>
        <w:rPr>
          <w:rFonts w:ascii="Century Gothic" w:eastAsia="Times New Roman" w:hAnsi="Century Gothic" w:cs="Calibri"/>
          <w:b/>
          <w:sz w:val="24"/>
          <w:szCs w:val="24"/>
          <w:lang w:val="sr-Cyrl-CS"/>
        </w:rPr>
        <w:tab/>
        <w:t xml:space="preserve">     </w:t>
      </w:r>
    </w:p>
    <w:p w14:paraId="2504A064" w14:textId="77777777" w:rsidR="00791930" w:rsidRDefault="00791930"/>
    <w:sectPr w:rsidR="00791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5AF"/>
    <w:rsid w:val="001633DF"/>
    <w:rsid w:val="00284123"/>
    <w:rsid w:val="004555AF"/>
    <w:rsid w:val="004D50C2"/>
    <w:rsid w:val="005F3073"/>
    <w:rsid w:val="005F7138"/>
    <w:rsid w:val="00667EF0"/>
    <w:rsid w:val="0076161E"/>
    <w:rsid w:val="00791930"/>
    <w:rsid w:val="00B02DA4"/>
    <w:rsid w:val="00B4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630B"/>
  <w15:docId w15:val="{370C6699-6302-452E-88F0-50A76D40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A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PROFY</dc:creator>
  <cp:lastModifiedBy>User</cp:lastModifiedBy>
  <cp:revision>2</cp:revision>
  <cp:lastPrinted>2022-08-25T10:37:00Z</cp:lastPrinted>
  <dcterms:created xsi:type="dcterms:W3CDTF">2022-08-26T10:36:00Z</dcterms:created>
  <dcterms:modified xsi:type="dcterms:W3CDTF">2022-08-26T10:36:00Z</dcterms:modified>
</cp:coreProperties>
</file>